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7583" w14:textId="2F7AC74F" w:rsidR="00BE2C9D" w:rsidRDefault="007F50B4">
      <w:r>
        <w:t>YHTEISTOIMINTA</w:t>
      </w:r>
      <w:r w:rsidR="00A712A6">
        <w:t xml:space="preserve">SOPIMUS </w:t>
      </w:r>
      <w:r w:rsidR="004D0150">
        <w:t>SU</w:t>
      </w:r>
      <w:r w:rsidR="00BE2C9D">
        <w:t>O</w:t>
      </w:r>
      <w:r w:rsidR="004D0150">
        <w:t xml:space="preserve">NENJOEN KAUPUNGIN </w:t>
      </w:r>
      <w:r w:rsidR="00E50EF2">
        <w:t xml:space="preserve">JA RAUTALAMMIN KUNNAN </w:t>
      </w:r>
      <w:r w:rsidR="005D14A3">
        <w:t>RUOKA- JA PUHTAANAPIDO</w:t>
      </w:r>
      <w:r w:rsidR="00E50EF2">
        <w:t xml:space="preserve">N </w:t>
      </w:r>
      <w:r w:rsidR="008620F0">
        <w:t>JOHTAMISESSA</w:t>
      </w:r>
    </w:p>
    <w:p w14:paraId="7240D245" w14:textId="3BCF8878" w:rsidR="000D2318" w:rsidRDefault="000D2318"/>
    <w:p w14:paraId="27CBA871" w14:textId="3802F350" w:rsidR="00622850" w:rsidRPr="00622850" w:rsidRDefault="00622850" w:rsidP="00622850">
      <w:r>
        <w:t xml:space="preserve">1 </w:t>
      </w:r>
      <w:r w:rsidR="00BE2C9D">
        <w:t>Yhteist</w:t>
      </w:r>
      <w:r w:rsidR="002D1588">
        <w:t>oiminta</w:t>
      </w:r>
      <w:r w:rsidR="00BE2C9D">
        <w:t>kunnat</w:t>
      </w:r>
    </w:p>
    <w:p w14:paraId="4F8BEFEF" w14:textId="77777777" w:rsidR="00622850" w:rsidRDefault="00622850" w:rsidP="00622850">
      <w:pPr>
        <w:ind w:left="360"/>
      </w:pPr>
    </w:p>
    <w:p w14:paraId="5461D1CE" w14:textId="77777777" w:rsidR="00BE2C9D" w:rsidRDefault="00BE2C9D">
      <w:pPr>
        <w:sectPr w:rsidR="00BE2C9D">
          <w:pgSz w:w="11906" w:h="16838"/>
          <w:pgMar w:top="1417" w:right="1134" w:bottom="1417" w:left="1134" w:header="708" w:footer="708" w:gutter="0"/>
          <w:cols w:space="708"/>
          <w:docGrid w:linePitch="360"/>
        </w:sectPr>
      </w:pPr>
    </w:p>
    <w:p w14:paraId="68AC2850" w14:textId="5C5E2A8A" w:rsidR="005D14A3" w:rsidRDefault="005D14A3">
      <w:r>
        <w:t>Suonenjoen kaupunki</w:t>
      </w:r>
    </w:p>
    <w:p w14:paraId="2392E64C" w14:textId="340AC770" w:rsidR="005D14A3" w:rsidRDefault="005D14A3">
      <w:r>
        <w:t>PL 13, Keskuskatu 3</w:t>
      </w:r>
    </w:p>
    <w:p w14:paraId="1C91D6D3" w14:textId="7C23181A" w:rsidR="005D14A3" w:rsidRDefault="005D14A3">
      <w:r>
        <w:t>7760</w:t>
      </w:r>
      <w:r w:rsidR="00622850">
        <w:t>1</w:t>
      </w:r>
      <w:r>
        <w:t xml:space="preserve"> Suonenjoki </w:t>
      </w:r>
    </w:p>
    <w:p w14:paraId="2B8E611E" w14:textId="127B6074" w:rsidR="005D14A3" w:rsidRDefault="00622850">
      <w:r>
        <w:t xml:space="preserve">Y-tunnus: </w:t>
      </w:r>
      <w:proofErr w:type="gramStart"/>
      <w:r w:rsidRPr="00622850">
        <w:t>0208061-4</w:t>
      </w:r>
      <w:proofErr w:type="gramEnd"/>
    </w:p>
    <w:p w14:paraId="244D8751" w14:textId="77777777" w:rsidR="00622850" w:rsidRDefault="00622850"/>
    <w:p w14:paraId="6F13D3B3" w14:textId="111FB76C" w:rsidR="005D14A3" w:rsidRDefault="005D14A3">
      <w:r>
        <w:t>Rautalammin kunta</w:t>
      </w:r>
    </w:p>
    <w:p w14:paraId="601ECE62" w14:textId="77777777" w:rsidR="005D14A3" w:rsidRDefault="005D14A3" w:rsidP="005D14A3">
      <w:proofErr w:type="spellStart"/>
      <w:r>
        <w:t>Kuopiontie</w:t>
      </w:r>
      <w:proofErr w:type="spellEnd"/>
      <w:r>
        <w:t xml:space="preserve"> 11</w:t>
      </w:r>
    </w:p>
    <w:p w14:paraId="08CC76BD" w14:textId="4D4CE20D" w:rsidR="005D14A3" w:rsidRDefault="005D14A3" w:rsidP="005D14A3">
      <w:r>
        <w:t>77700 Rautalampi</w:t>
      </w:r>
    </w:p>
    <w:p w14:paraId="1988EC55" w14:textId="63AB1186" w:rsidR="00622850" w:rsidRDefault="00622850" w:rsidP="005D14A3">
      <w:r>
        <w:t xml:space="preserve">Y-tunnus: </w:t>
      </w:r>
    </w:p>
    <w:p w14:paraId="47BAB675" w14:textId="77777777" w:rsidR="00BE2C9D" w:rsidRDefault="00BE2C9D" w:rsidP="00622850">
      <w:pPr>
        <w:sectPr w:rsidR="00BE2C9D" w:rsidSect="00BE2C9D">
          <w:type w:val="continuous"/>
          <w:pgSz w:w="11906" w:h="16838"/>
          <w:pgMar w:top="1417" w:right="1134" w:bottom="1417" w:left="1134" w:header="708" w:footer="708" w:gutter="0"/>
          <w:cols w:num="2" w:space="708"/>
          <w:docGrid w:linePitch="360"/>
        </w:sectPr>
      </w:pPr>
    </w:p>
    <w:p w14:paraId="49BD621F" w14:textId="77777777" w:rsidR="00622850" w:rsidRDefault="00622850" w:rsidP="00622850"/>
    <w:p w14:paraId="027F6566" w14:textId="2FA0DFFB" w:rsidR="00622850" w:rsidRDefault="00622850" w:rsidP="00622850">
      <w:r>
        <w:t>2 Sopimuksen tarkoitus ja kohde</w:t>
      </w:r>
    </w:p>
    <w:p w14:paraId="69C4D5FB" w14:textId="7739E772" w:rsidR="00C22BF5" w:rsidRDefault="008620F0" w:rsidP="00622850">
      <w:r w:rsidRPr="008620F0">
        <w:t xml:space="preserve">Yhteistoiminnalla varmistetaan Suonenjoen kaupungille ja Rautalammin kunnalle laadukas ja riittävä työnohjaus-, esihenkilö- ja tilaajaosaaminen ruoka- ja puhtaanapitopalveluiden johtamisessa. </w:t>
      </w:r>
      <w:r w:rsidR="00C22BF5">
        <w:t xml:space="preserve">Sopimuksen tarkempi toteutus on kuvattu liitteessä. </w:t>
      </w:r>
    </w:p>
    <w:p w14:paraId="3EC72CD5" w14:textId="77777777" w:rsidR="002049FC" w:rsidRDefault="002049FC"/>
    <w:p w14:paraId="576E9055" w14:textId="77777777" w:rsidR="00622850" w:rsidRDefault="00622850" w:rsidP="00622850">
      <w:r>
        <w:t>3 Sopimuskausi</w:t>
      </w:r>
    </w:p>
    <w:p w14:paraId="07B20870" w14:textId="5490572A" w:rsidR="00622850" w:rsidRDefault="00622850" w:rsidP="00622850">
      <w:r>
        <w:t>Sopimuskausi alkaa 1.1.2023 ja on</w:t>
      </w:r>
      <w:r w:rsidRPr="00E50EF2">
        <w:rPr>
          <w:color w:val="FF0000"/>
        </w:rPr>
        <w:t xml:space="preserve"> toistaiseksi voimassa oleva</w:t>
      </w:r>
      <w:r>
        <w:t xml:space="preserve">. Sopimus voidaan irtisanoa </w:t>
      </w:r>
      <w:r w:rsidR="003C3076">
        <w:rPr>
          <w:color w:val="FF0000"/>
        </w:rPr>
        <w:t>3</w:t>
      </w:r>
      <w:r>
        <w:t xml:space="preserve"> kuukauden irtisanomisajalla. Toiminnan äkillisistä muutoksista tai uusista </w:t>
      </w:r>
      <w:r w:rsidR="002523F8">
        <w:t>yhteistyön</w:t>
      </w:r>
      <w:r w:rsidR="00BE2C9D">
        <w:t xml:space="preserve"> muodoista</w:t>
      </w:r>
      <w:r>
        <w:t xml:space="preserve"> neuvotellaan erikseen. Sopimuskauden aikana tapahtuvat </w:t>
      </w:r>
      <w:r w:rsidR="00BE2C9D">
        <w:t>yhteis</w:t>
      </w:r>
      <w:r w:rsidR="007F50B4">
        <w:t>toiminnan</w:t>
      </w:r>
      <w:r w:rsidR="00BE2C9D">
        <w:t xml:space="preserve"> tarpeen</w:t>
      </w:r>
      <w:r>
        <w:t xml:space="preserve"> muutokset neuvotellaan erikseen. </w:t>
      </w:r>
    </w:p>
    <w:p w14:paraId="110C3CC0" w14:textId="1D83489A" w:rsidR="00622850" w:rsidRDefault="00622850" w:rsidP="00622850"/>
    <w:p w14:paraId="22BD7A54" w14:textId="77777777" w:rsidR="00622850" w:rsidRDefault="00622850" w:rsidP="00622850">
      <w:r>
        <w:t>4 Sopimuksen vastuuhenkilöt ja valtuudet</w:t>
      </w:r>
    </w:p>
    <w:p w14:paraId="5084EDEC" w14:textId="3DED44DD" w:rsidR="00622850" w:rsidRDefault="00622850" w:rsidP="00622850">
      <w:r>
        <w:t xml:space="preserve">Sopimuksen allekirjoittajina toimivat Suonenjoen kaupungin nimeämät allekirjoittajat ja </w:t>
      </w:r>
      <w:r w:rsidR="00FF7A59">
        <w:t>Rautalammin kunnan nimeämät allekirjoittajat</w:t>
      </w:r>
      <w:r>
        <w:t xml:space="preserve">. </w:t>
      </w:r>
      <w:r w:rsidR="00BE2C9D">
        <w:t>Yhteis</w:t>
      </w:r>
      <w:r w:rsidR="007F50B4">
        <w:t>toiminta</w:t>
      </w:r>
      <w:r>
        <w:t xml:space="preserve">sopimuksen sisältöä koskevat muutokset tehdään kirjallisena ja sopimusmuutoksia voivat tehdä ainoastaan sopimuksen allekirjoittajat. </w:t>
      </w:r>
      <w:r w:rsidR="00FF7A59">
        <w:t xml:space="preserve">Osapuolilla </w:t>
      </w:r>
      <w:r>
        <w:t>on vastuu ilmoittaa välittömästi sopimukseen liittyvistä yhteyshenkilömuutoksista.</w:t>
      </w:r>
    </w:p>
    <w:p w14:paraId="530AFEDB" w14:textId="131F54B2" w:rsidR="00622850" w:rsidRDefault="00622850" w:rsidP="00622850"/>
    <w:p w14:paraId="5B2E1062" w14:textId="7C9B7992" w:rsidR="00620BD4" w:rsidRDefault="00620BD4" w:rsidP="00620BD4">
      <w:r>
        <w:t xml:space="preserve">5 </w:t>
      </w:r>
      <w:r w:rsidR="00BE2C9D">
        <w:t>Yhteist</w:t>
      </w:r>
      <w:r w:rsidR="007F50B4">
        <w:t>oiminta</w:t>
      </w:r>
      <w:r>
        <w:t>tarpeen ja hinnan määrittely</w:t>
      </w:r>
    </w:p>
    <w:p w14:paraId="6C4EC5C7" w14:textId="4BB60096" w:rsidR="00C82E3F" w:rsidRDefault="00C82E3F" w:rsidP="00620BD4">
      <w:r>
        <w:t>Rautalammin kunta</w:t>
      </w:r>
      <w:r w:rsidRPr="00C82E3F">
        <w:t xml:space="preserve"> vastaa </w:t>
      </w:r>
      <w:r>
        <w:t>Rautalammilla</w:t>
      </w:r>
      <w:r w:rsidRPr="00C82E3F">
        <w:t xml:space="preserve"> syntyvistä kuluista, matkakuluista, toimistokuluista, muista toiminnallisista kuluista (palveluiden ja materiaalien ostot) ja maksaa </w:t>
      </w:r>
      <w:r w:rsidR="00C22BF5">
        <w:t xml:space="preserve">Suonenjoen kaupungille viranhoito ja virkamatkoista </w:t>
      </w:r>
      <w:r w:rsidRPr="00C82E3F">
        <w:t xml:space="preserve">matkoista välillä Rautalampi - Suonenjoki </w:t>
      </w:r>
      <w:proofErr w:type="spellStart"/>
      <w:r w:rsidRPr="00C82E3F">
        <w:t>KVTES:n</w:t>
      </w:r>
      <w:proofErr w:type="spellEnd"/>
      <w:r w:rsidRPr="00C82E3F">
        <w:t xml:space="preserve"> mukaiset korvaukset.</w:t>
      </w:r>
    </w:p>
    <w:p w14:paraId="0C8C6126" w14:textId="0AC7FC59" w:rsidR="00620BD4" w:rsidRDefault="00C82E3F" w:rsidP="00620BD4">
      <w:r w:rsidRPr="00C82E3F">
        <w:t xml:space="preserve">Lisäksi </w:t>
      </w:r>
      <w:r w:rsidR="00C22BF5">
        <w:t xml:space="preserve">muut mahdolliset tehtävän hoitoon liittyvät </w:t>
      </w:r>
      <w:r w:rsidRPr="00C82E3F">
        <w:t>matkakulut laskutetaan erikseen toteutuneiden kustannusten mukaan.</w:t>
      </w:r>
    </w:p>
    <w:p w14:paraId="7D835A94" w14:textId="133905C6" w:rsidR="00C82E3F" w:rsidRDefault="00C82E3F" w:rsidP="00620BD4"/>
    <w:p w14:paraId="040EFF5D" w14:textId="77777777" w:rsidR="00620BD4" w:rsidRDefault="00620BD4" w:rsidP="00620BD4">
      <w:r>
        <w:t>6 Laskutus</w:t>
      </w:r>
    </w:p>
    <w:p w14:paraId="4653AE2A" w14:textId="75C028C1" w:rsidR="00620BD4" w:rsidRDefault="00620BD4" w:rsidP="00620BD4">
      <w:r>
        <w:lastRenderedPageBreak/>
        <w:t xml:space="preserve">Kiinteähintaiset palvelut laskutetaan </w:t>
      </w:r>
      <w:r w:rsidR="00BE2C9D">
        <w:t xml:space="preserve">toimintakuukauden jälkeen </w:t>
      </w:r>
      <w:r>
        <w:t xml:space="preserve">kerran kuukaudessa. Mikäli toiminnassa tapahtuu merkittäviä muutoksia, joita ei sopimusta neuvoteltaessa ole voitu huomioida, tehdään korjauslasku kolmen (3) kuukauden kuluessa niiden kuukausien osalta, joihin muutos kohdistuu. Toiminnan muutoksista tulee ilmoittaa viimeistään yhtä (1) kuukautta aikaisemmin, äkilliset muutokset </w:t>
      </w:r>
      <w:r w:rsidR="00C22BF5">
        <w:t xml:space="preserve">ilmoitetaan </w:t>
      </w:r>
      <w:r>
        <w:t xml:space="preserve">välittömästi. </w:t>
      </w:r>
    </w:p>
    <w:p w14:paraId="69449DED" w14:textId="1DFA19FA" w:rsidR="00620BD4" w:rsidRDefault="00620BD4" w:rsidP="00620BD4">
      <w:r>
        <w:t xml:space="preserve">Erillislaskutettavat tai toteuman mukaan laskutettavat palvelut laskutetaan seuraavan kuukauden aikana </w:t>
      </w:r>
      <w:r w:rsidR="00BE2C9D">
        <w:t>sopimuksen</w:t>
      </w:r>
      <w:r>
        <w:t xml:space="preserve"> mukaisesti.</w:t>
      </w:r>
    </w:p>
    <w:p w14:paraId="0B14B940" w14:textId="086B7B52" w:rsidR="00620BD4" w:rsidRDefault="00620BD4" w:rsidP="00620BD4">
      <w:r>
        <w:t>Laskujen maksuehto on 21 pv netto.</w:t>
      </w:r>
    </w:p>
    <w:p w14:paraId="587843EC" w14:textId="05061E44" w:rsidR="00620BD4" w:rsidRDefault="00620BD4" w:rsidP="00620BD4">
      <w:r>
        <w:t xml:space="preserve"> </w:t>
      </w:r>
    </w:p>
    <w:p w14:paraId="696F8D25" w14:textId="77777777" w:rsidR="00C82E3F" w:rsidRDefault="00C82E3F" w:rsidP="00C82E3F">
      <w:r>
        <w:t>7 Tilat, välineet ja palveluvarustus</w:t>
      </w:r>
    </w:p>
    <w:p w14:paraId="7786B61B" w14:textId="78D7D5D9" w:rsidR="00C82E3F" w:rsidRDefault="00C82E3F" w:rsidP="00C82E3F">
      <w:r>
        <w:t>Rautalammin kunta järjestää tarvittavat työskentelytilat ja työvälineet.</w:t>
      </w:r>
      <w:r w:rsidR="00414C7D">
        <w:t xml:space="preserve"> Rautalammin kunta perehdyttää </w:t>
      </w:r>
      <w:r w:rsidR="008620F0">
        <w:t>työntekijän</w:t>
      </w:r>
      <w:r w:rsidR="00414C7D">
        <w:t xml:space="preserve"> työtehtäviinsä. </w:t>
      </w:r>
    </w:p>
    <w:p w14:paraId="295264A3" w14:textId="4E2D871F" w:rsidR="00C82E3F" w:rsidRPr="00BE2C9D" w:rsidRDefault="00BE2C9D" w:rsidP="00C82E3F">
      <w:pPr>
        <w:rPr>
          <w:strike/>
        </w:rPr>
      </w:pPr>
      <w:r w:rsidRPr="00BE2C9D">
        <w:rPr>
          <w:strike/>
          <w:color w:val="FF0000"/>
        </w:rPr>
        <w:t xml:space="preserve">. </w:t>
      </w:r>
    </w:p>
    <w:p w14:paraId="7E165831" w14:textId="4227827F" w:rsidR="00C82E3F" w:rsidRDefault="00C82E3F"/>
    <w:p w14:paraId="45A27759" w14:textId="77777777" w:rsidR="00414C7D" w:rsidRDefault="00414C7D" w:rsidP="00414C7D">
      <w:r>
        <w:t>8 Sopimuksen valvonta ja laadun hallinta</w:t>
      </w:r>
    </w:p>
    <w:p w14:paraId="04C976CA" w14:textId="5993718D" w:rsidR="00414C7D" w:rsidRDefault="00414C7D" w:rsidP="00414C7D">
      <w:r>
        <w:t>Suonenjoen kaupunki vastaa, että</w:t>
      </w:r>
      <w:r w:rsidR="00BE2C9D">
        <w:t xml:space="preserve"> </w:t>
      </w:r>
      <w:r w:rsidR="008620F0">
        <w:t>s</w:t>
      </w:r>
      <w:r>
        <w:t xml:space="preserve">opimuksessa sovitut </w:t>
      </w:r>
      <w:r w:rsidR="008620F0">
        <w:t xml:space="preserve">tehtävät </w:t>
      </w:r>
      <w:r>
        <w:t xml:space="preserve">hoidetaan tämän sopimuksen mukaisesti. </w:t>
      </w:r>
    </w:p>
    <w:p w14:paraId="3FDED49C" w14:textId="40DE7981" w:rsidR="00414C7D" w:rsidRDefault="00414C7D" w:rsidP="00414C7D">
      <w:r>
        <w:t xml:space="preserve">Osapuolten nimeämien yhteyshenkilöiden tehtävänä on seurata ja valvoa </w:t>
      </w:r>
      <w:r w:rsidR="00BE2C9D">
        <w:t xml:space="preserve">sovitun </w:t>
      </w:r>
      <w:r w:rsidR="002D1588">
        <w:t>yhteistoiminnan toteutumista. Yhteistoimintaa</w:t>
      </w:r>
      <w:r>
        <w:t xml:space="preserve"> arvioidaan ja toiminnan jatkosta keskustellaan vähintään kerran vuodessa järjestettävässä tapaamisessa. </w:t>
      </w:r>
    </w:p>
    <w:p w14:paraId="3E5AB3C0" w14:textId="38AEAFE2" w:rsidR="00414C7D" w:rsidRDefault="00414C7D"/>
    <w:p w14:paraId="4EB62A7C" w14:textId="77777777" w:rsidR="00414C7D" w:rsidRDefault="00414C7D" w:rsidP="00414C7D">
      <w:r>
        <w:t>9 Jatkuvuuden hallinta</w:t>
      </w:r>
    </w:p>
    <w:p w14:paraId="3D88B41C" w14:textId="3CB2E33C" w:rsidR="00414C7D" w:rsidRDefault="00414C7D" w:rsidP="00414C7D">
      <w:r>
        <w:t xml:space="preserve">Suonenjoen kaupunki varautuu valmius- ja jatkuvuussuunnittelulla siihen, että </w:t>
      </w:r>
      <w:r w:rsidR="00BE2C9D">
        <w:t>sopimuksen mukainen yht</w:t>
      </w:r>
      <w:r w:rsidR="002D1588">
        <w:t>eistoiminta</w:t>
      </w:r>
      <w:r w:rsidR="00BE2C9D">
        <w:t xml:space="preserve"> jatkuu Rautalammin kunnan kanssa </w:t>
      </w:r>
      <w:r>
        <w:t>häiriötilanteissa sekä poikkeusoloissa mahdollisuuksien mukaan.</w:t>
      </w:r>
    </w:p>
    <w:p w14:paraId="06283C92" w14:textId="77777777" w:rsidR="002049FC" w:rsidRDefault="002049FC" w:rsidP="00414C7D"/>
    <w:p w14:paraId="40726093" w14:textId="77777777" w:rsidR="00414C7D" w:rsidRDefault="00414C7D" w:rsidP="00414C7D">
      <w:r>
        <w:t>10 Salassapitovelvollisuus</w:t>
      </w:r>
    </w:p>
    <w:p w14:paraId="7EEFCF66" w14:textId="50A84FA8" w:rsidR="00414C7D" w:rsidRDefault="00414C7D" w:rsidP="00414C7D">
      <w:r>
        <w:t>Suonenjoen kaupunki ja Rautalammin kunta sitoutuvat pitämään salassa sopimuksen aikana ja sen perusteella muutoin saamansa toisen sopijapuolen liike- ja ammattisalaisuudet sekä sopijapuolten asiakkaiden yksityiselämän suojaan kuuluvat tai muuta ulkopuolista koskevat asiat.</w:t>
      </w:r>
    </w:p>
    <w:p w14:paraId="6404B6B9" w14:textId="77777777" w:rsidR="002049FC" w:rsidRDefault="002049FC" w:rsidP="00414C7D"/>
    <w:p w14:paraId="50F480C1" w14:textId="77777777" w:rsidR="00414C7D" w:rsidRDefault="00414C7D" w:rsidP="00414C7D">
      <w:r>
        <w:t>11 Sopimuserimielisyydet ja sovellettava pätevyysjärjestys</w:t>
      </w:r>
    </w:p>
    <w:p w14:paraId="4EFC39F7" w14:textId="4CF8CB47" w:rsidR="00414C7D" w:rsidRDefault="00414C7D" w:rsidP="00414C7D">
      <w:r>
        <w:t>Sopimuksesta johtuvat erimielisyydet pyritään ratkaisemaan sopimusosapuolten välisissä neuvotteluissa. Mikäli osapuolten välisissä neuvotteluissa ei päästä yksimielisyyteen, erimielisyyksien käsittely tehdään Pohjois-Savon käräjäoikeuden Kuopion kansliassa.</w:t>
      </w:r>
    </w:p>
    <w:p w14:paraId="7FA31957" w14:textId="77777777" w:rsidR="00414C7D" w:rsidRDefault="00414C7D" w:rsidP="00414C7D"/>
    <w:p w14:paraId="22966EF3" w14:textId="7F9B3091" w:rsidR="00414C7D" w:rsidRDefault="00414C7D" w:rsidP="00414C7D">
      <w:r>
        <w:t>12 Purkamisperusteet</w:t>
      </w:r>
    </w:p>
    <w:p w14:paraId="002B18ED" w14:textId="77777777" w:rsidR="00414C7D" w:rsidRDefault="00414C7D" w:rsidP="00414C7D">
      <w:r>
        <w:lastRenderedPageBreak/>
        <w:t>Osapuolilla on oikeus purkaa sopimus, jos toinen osapuoli olennaisesti rikkoo sopimusvelvoitteitaan eikä korjaa laiminlyöntiään kirjallisesta huomautuksesta huolimatta.</w:t>
      </w:r>
    </w:p>
    <w:p w14:paraId="1A1E6A11" w14:textId="77777777" w:rsidR="00414C7D" w:rsidRDefault="00414C7D" w:rsidP="00414C7D"/>
    <w:p w14:paraId="3B6AD99E" w14:textId="07A883E8" w:rsidR="00414C7D" w:rsidRDefault="00414C7D" w:rsidP="00414C7D">
      <w:r>
        <w:t>1</w:t>
      </w:r>
      <w:r w:rsidR="00BE2C9D">
        <w:t>3</w:t>
      </w:r>
      <w:r>
        <w:t xml:space="preserve"> Vakuudet ja vakuutukset</w:t>
      </w:r>
    </w:p>
    <w:p w14:paraId="0D2B4E3B" w14:textId="1BD1EDD9" w:rsidR="00414C7D" w:rsidRDefault="00414C7D" w:rsidP="00414C7D">
      <w:r>
        <w:t>Suonenjoen kaupungilla on voimassa vakuutukset, jotka kattavat tämän sopimuksen piiriin kuuluvassa työssä Rautalammin kunnalle, kolmannelle osapuolelle tai tämän omaisuudelle aiheutuneet vahingot.</w:t>
      </w:r>
    </w:p>
    <w:p w14:paraId="5164DA04" w14:textId="13EBD386" w:rsidR="00414C7D" w:rsidRDefault="00414C7D" w:rsidP="00414C7D">
      <w:r>
        <w:t>Palvelun käyttäjälle aiheutunut sopimusrikkomuksesta johtuva vahinko käsitellään suoraan Suonenjoen kaupungin ja Rautalammin kunnan välillä.</w:t>
      </w:r>
    </w:p>
    <w:p w14:paraId="4F893D52" w14:textId="77777777" w:rsidR="00414C7D" w:rsidRDefault="00414C7D" w:rsidP="00414C7D"/>
    <w:p w14:paraId="250CA837" w14:textId="320045F9" w:rsidR="00414C7D" w:rsidRDefault="00414C7D" w:rsidP="00414C7D">
      <w:r>
        <w:t>15 Ylivoimainen este</w:t>
      </w:r>
    </w:p>
    <w:p w14:paraId="719E1ADF" w14:textId="4E2DF708" w:rsidR="00414C7D" w:rsidRDefault="00414C7D" w:rsidP="00414C7D">
      <w:r>
        <w:t>Lakon, saarron, työsulun, tulipalon, yleisen energian- tai vedenjakelun keskeytymisen tai muun näihin verrattavan poikkeuksellisen tilanteen vallitessa, osapuolet vapautuvat velvoitteistaan siltä ajalta, jolloin mainitut olosuhteet vallitsevat. Ylivoimaisen esteen olemassaolosta on annettava viranomaisen todistus tai muu sopijapuolten yhdessä luotettavaksi toteama selvitys. Sopijaosapuoli ei voi vedota ylivoimaiseen esteeseen, ellei hän ole viipymättä antanut siitä ilmoitusta tiedon saatuaan. Esteen lakkaamisesta on myös ilmoitettava viipymättä.</w:t>
      </w:r>
    </w:p>
    <w:p w14:paraId="71EE742E" w14:textId="1D58C4DC" w:rsidR="00414C7D" w:rsidRDefault="00C22BF5">
      <w:r>
        <w:t xml:space="preserve">Suonenjoen kaupungilla on oikeus irtisanoa sopimus työntekijän irtisanoutuessa työntekijän irtisanoutumispäivästä alkaen. </w:t>
      </w:r>
    </w:p>
    <w:p w14:paraId="7184E204" w14:textId="77777777" w:rsidR="00C22BF5" w:rsidRDefault="00C22BF5"/>
    <w:p w14:paraId="27E07CD9" w14:textId="77777777" w:rsidR="00414C7D" w:rsidRDefault="00414C7D" w:rsidP="00414C7D">
      <w:r>
        <w:t>16 Sopimusasiakirjojen julkisuus</w:t>
      </w:r>
    </w:p>
    <w:p w14:paraId="6A2247E7" w14:textId="2F17E017" w:rsidR="00414C7D" w:rsidRDefault="00414C7D" w:rsidP="00414C7D">
      <w:r>
        <w:t>Tähän sopimusasiakirjaan sovelletaan lakia viranomaisten toiminnan julkisuudesta (621/1999) ja kulloinkin voimassa olevia kuntalain säännöksiä.</w:t>
      </w:r>
    </w:p>
    <w:p w14:paraId="41FCB017" w14:textId="77777777" w:rsidR="00414C7D" w:rsidRDefault="00414C7D" w:rsidP="00414C7D"/>
    <w:p w14:paraId="402D562A" w14:textId="77777777" w:rsidR="00414C7D" w:rsidRDefault="00414C7D" w:rsidP="00414C7D">
      <w:r>
        <w:t>17 Sopimuksen allekirjoitukset</w:t>
      </w:r>
    </w:p>
    <w:p w14:paraId="09F42C73" w14:textId="77777777" w:rsidR="00414C7D" w:rsidRDefault="00414C7D" w:rsidP="00414C7D">
      <w:r>
        <w:t>Tämä sopimus on laadittu kahtena saman sisältöisenä kappaleena, yksi kummallekin osapuolelle.</w:t>
      </w:r>
    </w:p>
    <w:p w14:paraId="52EDCAA3" w14:textId="0783AB75" w:rsidR="005329EA" w:rsidRDefault="005329EA"/>
    <w:p w14:paraId="61554B9E" w14:textId="580D458C" w:rsidR="005329EA" w:rsidRDefault="005329EA">
      <w:r>
        <w:t xml:space="preserve">Suonenjoella </w:t>
      </w:r>
      <w:r w:rsidR="00414C7D">
        <w:t>pp.kk.2022</w:t>
      </w:r>
      <w:r w:rsidR="000F042C">
        <w:tab/>
      </w:r>
      <w:r w:rsidR="000F042C">
        <w:tab/>
      </w:r>
      <w:r w:rsidR="000F042C">
        <w:tab/>
        <w:t xml:space="preserve">Rautalammilla </w:t>
      </w:r>
      <w:r w:rsidR="00414C7D">
        <w:t>pp.kk.2022</w:t>
      </w:r>
    </w:p>
    <w:p w14:paraId="678FDAC1" w14:textId="14C80345" w:rsidR="000F042C" w:rsidRDefault="000F042C"/>
    <w:p w14:paraId="1641B87E" w14:textId="4F93C7EE" w:rsidR="000F042C" w:rsidRDefault="00414C7D">
      <w:r>
        <w:t>Juha Piiroinen</w:t>
      </w:r>
      <w:r>
        <w:tab/>
      </w:r>
      <w:r w:rsidR="000F042C">
        <w:tab/>
      </w:r>
      <w:r w:rsidR="000F042C">
        <w:tab/>
      </w:r>
      <w:r w:rsidR="000F042C">
        <w:tab/>
      </w:r>
      <w:r>
        <w:t>Anu Sepponen</w:t>
      </w:r>
    </w:p>
    <w:p w14:paraId="3C3DE5E0" w14:textId="1B0BA10E" w:rsidR="000F042C" w:rsidRDefault="00414C7D">
      <w:r>
        <w:t>kaupunginjohtaja</w:t>
      </w:r>
      <w:r w:rsidR="000F042C">
        <w:tab/>
      </w:r>
      <w:r w:rsidR="000F042C">
        <w:tab/>
      </w:r>
      <w:r w:rsidR="000F042C">
        <w:tab/>
      </w:r>
      <w:r>
        <w:t>kunnanjohtaja</w:t>
      </w:r>
    </w:p>
    <w:p w14:paraId="1E1B92DA" w14:textId="22DD6A3F" w:rsidR="000F042C" w:rsidRDefault="000F042C"/>
    <w:p w14:paraId="2341BD71" w14:textId="2C0D67A0" w:rsidR="000F042C" w:rsidRDefault="000F042C"/>
    <w:p w14:paraId="782832D9" w14:textId="72A09667" w:rsidR="000F042C" w:rsidRDefault="00414C7D">
      <w:r>
        <w:t>Maikki Rouvinen</w:t>
      </w:r>
      <w:r w:rsidR="000F042C">
        <w:tab/>
      </w:r>
      <w:r w:rsidR="000F042C">
        <w:tab/>
      </w:r>
      <w:r w:rsidR="000F042C">
        <w:tab/>
      </w:r>
      <w:r>
        <w:t>Merja Koivula-Laukka</w:t>
      </w:r>
    </w:p>
    <w:p w14:paraId="29F42CD3" w14:textId="26B3F420" w:rsidR="00414C7D" w:rsidRDefault="00414C7D">
      <w:r>
        <w:t>hallintojohtaja</w:t>
      </w:r>
      <w:r w:rsidR="000F042C">
        <w:tab/>
      </w:r>
      <w:r w:rsidR="000F042C">
        <w:tab/>
      </w:r>
      <w:r w:rsidR="000F042C">
        <w:tab/>
      </w:r>
      <w:r>
        <w:tab/>
        <w:t>hallinto</w:t>
      </w:r>
      <w:r w:rsidR="000F042C">
        <w:t>johtaja</w:t>
      </w:r>
    </w:p>
    <w:p w14:paraId="659AEB5F" w14:textId="2FEDB034" w:rsidR="005329EA" w:rsidRDefault="00414C7D">
      <w:r w:rsidRPr="002049FC">
        <w:rPr>
          <w:b/>
          <w:bCs/>
        </w:rPr>
        <w:t>LIITE</w:t>
      </w:r>
      <w:r>
        <w:t>:</w:t>
      </w:r>
      <w:r w:rsidR="008620F0">
        <w:t xml:space="preserve"> Yhteistoiminnan </w:t>
      </w:r>
      <w:r w:rsidR="00C22BF5">
        <w:t xml:space="preserve">ehdot, </w:t>
      </w:r>
      <w:r>
        <w:t>hinnoittelu ja hyvitykset</w:t>
      </w:r>
    </w:p>
    <w:p w14:paraId="3F938139" w14:textId="0AD9D88F" w:rsidR="00414C7D" w:rsidRDefault="00414C7D"/>
    <w:p w14:paraId="62559AFF" w14:textId="6C14B82F" w:rsidR="00C22BF5" w:rsidRPr="00C22BF5" w:rsidRDefault="008620F0">
      <w:pPr>
        <w:rPr>
          <w:b/>
          <w:bCs/>
        </w:rPr>
      </w:pPr>
      <w:r>
        <w:rPr>
          <w:b/>
          <w:bCs/>
        </w:rPr>
        <w:t>Yhteistoiminnan kuvaus</w:t>
      </w:r>
    </w:p>
    <w:p w14:paraId="00A9C711" w14:textId="42F22E56" w:rsidR="008620F0" w:rsidRDefault="008620F0">
      <w:r>
        <w:t xml:space="preserve">Yhteistoiminnalla varmistetaan Suonenjoen kaupungille ja Rautalammin kunnalle laadukas ja riittävä työnohjaus-, esihenkilö- ja tilaajaosaaminen ruoka- ja puhtaanapitopalveluiden johtamisessa. </w:t>
      </w:r>
    </w:p>
    <w:p w14:paraId="72B273B4" w14:textId="20DEDB23" w:rsidR="00C22BF5" w:rsidRDefault="00C22BF5">
      <w:r>
        <w:t xml:space="preserve">Työskentely järjestetään kokonaisina työpäivän niin, että </w:t>
      </w:r>
      <w:r w:rsidR="008620F0">
        <w:t>Suonenjoen kaupungin järjestämä</w:t>
      </w:r>
      <w:r>
        <w:t xml:space="preserve"> työskentelee Rautalammilla viikoittain vähintään 2 työpäivää. Työviikot, jotka sisältävät palkallisia vapaapäiviä, poissaoloja tai vuosilomia sovitaan erikseen. </w:t>
      </w:r>
    </w:p>
    <w:p w14:paraId="41ADEC41" w14:textId="06D8FA6B" w:rsidR="00C22BF5" w:rsidRDefault="008620F0">
      <w:r>
        <w:t>Työntekijän</w:t>
      </w:r>
      <w:r w:rsidR="00C22BF5" w:rsidRPr="00C22BF5">
        <w:t xml:space="preserve"> vuosiloma tai poissaolotilanteissa Suonenjoen kaupunki ei tarjoa sijaista Rautalammin kunnan käyttöön. Suonenjoen kaupunki hyvittää poissaolot hinnoittelussa päivähinnan mukaan (liite).</w:t>
      </w:r>
    </w:p>
    <w:p w14:paraId="62692C28" w14:textId="02042FF4" w:rsidR="00C22BF5" w:rsidRDefault="00C22BF5"/>
    <w:p w14:paraId="75B06619" w14:textId="32DE0FE6" w:rsidR="00C22BF5" w:rsidRPr="00C22BF5" w:rsidRDefault="00C22BF5">
      <w:pPr>
        <w:rPr>
          <w:b/>
          <w:bCs/>
        </w:rPr>
      </w:pPr>
      <w:r w:rsidRPr="00C22BF5">
        <w:rPr>
          <w:b/>
          <w:bCs/>
        </w:rPr>
        <w:t>Hinnoittelu</w:t>
      </w:r>
    </w:p>
    <w:p w14:paraId="7E058A4F" w14:textId="0F30E3BB" w:rsidR="00414C7D" w:rsidRDefault="00414C7D">
      <w:r>
        <w:t>Hinnoittel</w:t>
      </w:r>
      <w:r w:rsidR="00C22BF5">
        <w:t>u</w:t>
      </w:r>
      <w:r>
        <w:t xml:space="preserve"> perustuu Suonenjoen kaupungille syntyviin todellisiin kuluihin. </w:t>
      </w:r>
    </w:p>
    <w:p w14:paraId="203C7316" w14:textId="0803A5EB" w:rsidR="00C22BF5" w:rsidRDefault="00C22BF5" w:rsidP="00C22BF5">
      <w:r>
        <w:t xml:space="preserve">Hinnoittelu on kuukausipohjainen. </w:t>
      </w:r>
      <w:r w:rsidR="008620F0">
        <w:t>Yhteistoiminnan</w:t>
      </w:r>
      <w:r>
        <w:t xml:space="preserve"> hinta 1.1.2023 alkaen on 2 000 euroa kuukaudessa. </w:t>
      </w:r>
    </w:p>
    <w:p w14:paraId="2E9E6B9A" w14:textId="3448F5CB" w:rsidR="00414C7D" w:rsidRDefault="00414C7D">
      <w:r>
        <w:t xml:space="preserve">Hyvityksen päivähinta lasketaan niin, että kuukausihinta jaetaan 10,5 (21 työpäivää * </w:t>
      </w:r>
      <w:proofErr w:type="gramStart"/>
      <w:r>
        <w:t>50%</w:t>
      </w:r>
      <w:proofErr w:type="gramEnd"/>
      <w:r>
        <w:t xml:space="preserve"> työaika) ja kerrotaan poissaolopäivien määrällä.  </w:t>
      </w:r>
    </w:p>
    <w:p w14:paraId="6E0A4516" w14:textId="1B093CC1" w:rsidR="00414C7D" w:rsidRDefault="00414C7D"/>
    <w:p w14:paraId="4C6C70FC" w14:textId="77777777" w:rsidR="00414C7D" w:rsidRDefault="00414C7D"/>
    <w:sectPr w:rsidR="00414C7D" w:rsidSect="00BE2C9D">
      <w:type w:val="continuous"/>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1EFA"/>
    <w:multiLevelType w:val="hybridMultilevel"/>
    <w:tmpl w:val="E2E27592"/>
    <w:lvl w:ilvl="0" w:tplc="82A2242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E3B71D9"/>
    <w:multiLevelType w:val="hybridMultilevel"/>
    <w:tmpl w:val="B9D22B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257649EE"/>
    <w:multiLevelType w:val="hybridMultilevel"/>
    <w:tmpl w:val="81981B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3E85DEC"/>
    <w:multiLevelType w:val="hybridMultilevel"/>
    <w:tmpl w:val="C8E44F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0807504">
    <w:abstractNumId w:val="3"/>
  </w:num>
  <w:num w:numId="2" w16cid:durableId="1327784894">
    <w:abstractNumId w:val="1"/>
  </w:num>
  <w:num w:numId="3" w16cid:durableId="960066836">
    <w:abstractNumId w:val="2"/>
  </w:num>
  <w:num w:numId="4" w16cid:durableId="86339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A6"/>
    <w:rsid w:val="000D2318"/>
    <w:rsid w:val="000F042C"/>
    <w:rsid w:val="001A1C3D"/>
    <w:rsid w:val="001A4F51"/>
    <w:rsid w:val="0020156D"/>
    <w:rsid w:val="002049FC"/>
    <w:rsid w:val="00245717"/>
    <w:rsid w:val="002523F8"/>
    <w:rsid w:val="00287B1E"/>
    <w:rsid w:val="002D1588"/>
    <w:rsid w:val="003C3076"/>
    <w:rsid w:val="00414C7D"/>
    <w:rsid w:val="004D0150"/>
    <w:rsid w:val="005329EA"/>
    <w:rsid w:val="00552A41"/>
    <w:rsid w:val="005D14A3"/>
    <w:rsid w:val="00620BD4"/>
    <w:rsid w:val="00622850"/>
    <w:rsid w:val="006B7EAC"/>
    <w:rsid w:val="007F50B4"/>
    <w:rsid w:val="008620F0"/>
    <w:rsid w:val="0091136C"/>
    <w:rsid w:val="00A712A6"/>
    <w:rsid w:val="00AC4B7D"/>
    <w:rsid w:val="00BC1ACD"/>
    <w:rsid w:val="00BE2C9D"/>
    <w:rsid w:val="00C22BF5"/>
    <w:rsid w:val="00C67EC3"/>
    <w:rsid w:val="00C82E3F"/>
    <w:rsid w:val="00E24E22"/>
    <w:rsid w:val="00E46DE1"/>
    <w:rsid w:val="00E50EF2"/>
    <w:rsid w:val="00EC3997"/>
    <w:rsid w:val="00FB10A5"/>
    <w:rsid w:val="00FF7A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38DA"/>
  <w15:chartTrackingRefBased/>
  <w15:docId w15:val="{5C3CEE66-8029-4FB9-8C5F-1605183A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5825</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Sepponen</dc:creator>
  <cp:keywords/>
  <dc:description/>
  <cp:lastModifiedBy>Merja Koivula-Laukka</cp:lastModifiedBy>
  <cp:revision>2</cp:revision>
  <dcterms:created xsi:type="dcterms:W3CDTF">2022-12-18T14:57:00Z</dcterms:created>
  <dcterms:modified xsi:type="dcterms:W3CDTF">2022-12-18T14:57:00Z</dcterms:modified>
</cp:coreProperties>
</file>